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F19C" w14:textId="335C2BE1" w:rsidR="00B31F4E" w:rsidRPr="0080571C" w:rsidRDefault="00B31F4E" w:rsidP="002A6C21">
      <w:pPr>
        <w:pBdr>
          <w:top w:val="dashDotStroked" w:sz="24" w:space="31" w:color="auto"/>
          <w:left w:val="dashDotStroked" w:sz="24" w:space="4" w:color="auto"/>
          <w:bottom w:val="dashDotStroked" w:sz="24" w:space="8" w:color="auto"/>
          <w:right w:val="dashDotStroked" w:sz="24" w:space="4" w:color="auto"/>
        </w:pBdr>
        <w:spacing w:after="0"/>
        <w:rPr>
          <w:rFonts w:ascii="Times New Roman" w:hAnsi="Times New Roman" w:cs="Times New Roman"/>
          <w:b w:val="0"/>
          <w:bCs/>
          <w:i w:val="0"/>
          <w:iCs/>
          <w:color w:val="000000" w:themeColor="text1"/>
          <w:szCs w:val="24"/>
        </w:rPr>
      </w:pPr>
      <w:r w:rsidRPr="0080571C">
        <w:rPr>
          <w:rFonts w:ascii="Times New Roman" w:hAnsi="Times New Roman" w:cs="Times New Roman"/>
          <w:b w:val="0"/>
          <w:bCs/>
          <w:i w:val="0"/>
          <w:iCs/>
          <w:color w:val="000000" w:themeColor="text1"/>
          <w:szCs w:val="24"/>
        </w:rPr>
        <w:t>Enclosed in the golden color paper, is the Summary Budget Statement, which is a requirement per Minnesota State Statute §471.6965</w:t>
      </w:r>
    </w:p>
    <w:p w14:paraId="1B1F98C2" w14:textId="77777777" w:rsidR="00B31F4E" w:rsidRPr="0080571C" w:rsidRDefault="00B31F4E" w:rsidP="002A6C21">
      <w:pPr>
        <w:pBdr>
          <w:top w:val="dashDotStroked" w:sz="24" w:space="31" w:color="auto"/>
          <w:left w:val="dashDotStroked" w:sz="24" w:space="4" w:color="auto"/>
          <w:bottom w:val="dashDotStroked" w:sz="24" w:space="8" w:color="auto"/>
          <w:right w:val="dashDotStroked" w:sz="24" w:space="4" w:color="auto"/>
        </w:pBdr>
        <w:spacing w:after="0"/>
        <w:rPr>
          <w:rFonts w:ascii="Times New Roman" w:hAnsi="Times New Roman" w:cs="Times New Roman"/>
          <w:b w:val="0"/>
          <w:bCs/>
          <w:i w:val="0"/>
          <w:iCs/>
          <w:color w:val="000000" w:themeColor="text1"/>
          <w:szCs w:val="24"/>
        </w:rPr>
      </w:pPr>
    </w:p>
    <w:p w14:paraId="26340EF7" w14:textId="6716F297" w:rsidR="00B31F4E" w:rsidRPr="0080571C" w:rsidRDefault="00B31F4E" w:rsidP="002A6C21">
      <w:pPr>
        <w:pBdr>
          <w:top w:val="dashDotStroked" w:sz="24" w:space="31" w:color="auto"/>
          <w:left w:val="dashDotStroked" w:sz="24" w:space="4" w:color="auto"/>
          <w:bottom w:val="dashDotStroked" w:sz="24" w:space="8" w:color="auto"/>
          <w:right w:val="dashDotStroked" w:sz="24" w:space="4" w:color="auto"/>
        </w:pBdr>
        <w:spacing w:after="0"/>
        <w:rPr>
          <w:rFonts w:ascii="Times New Roman" w:hAnsi="Times New Roman" w:cs="Times New Roman"/>
          <w:b w:val="0"/>
          <w:bCs/>
          <w:i w:val="0"/>
          <w:iCs/>
          <w:color w:val="000000" w:themeColor="text1"/>
          <w:szCs w:val="24"/>
        </w:rPr>
      </w:pPr>
      <w:r w:rsidRPr="0080571C">
        <w:rPr>
          <w:rFonts w:ascii="Times New Roman" w:hAnsi="Times New Roman" w:cs="Times New Roman"/>
          <w:b w:val="0"/>
          <w:bCs/>
          <w:i w:val="0"/>
          <w:iCs/>
          <w:color w:val="000000" w:themeColor="text1"/>
          <w:szCs w:val="24"/>
        </w:rPr>
        <w:t>Budgeting for the year 2023 will begin in August 2022 with approval of the budget the end of September. Council meetings are the 2</w:t>
      </w:r>
      <w:r w:rsidRPr="0080571C">
        <w:rPr>
          <w:rFonts w:ascii="Times New Roman" w:hAnsi="Times New Roman" w:cs="Times New Roman"/>
          <w:b w:val="0"/>
          <w:bCs/>
          <w:i w:val="0"/>
          <w:iCs/>
          <w:color w:val="000000" w:themeColor="text1"/>
          <w:szCs w:val="24"/>
          <w:vertAlign w:val="superscript"/>
        </w:rPr>
        <w:t>nd</w:t>
      </w:r>
      <w:r w:rsidRPr="0080571C">
        <w:rPr>
          <w:rFonts w:ascii="Times New Roman" w:hAnsi="Times New Roman" w:cs="Times New Roman"/>
          <w:b w:val="0"/>
          <w:bCs/>
          <w:i w:val="0"/>
          <w:iCs/>
          <w:color w:val="000000" w:themeColor="text1"/>
          <w:szCs w:val="24"/>
        </w:rPr>
        <w:t xml:space="preserve"> Monday of each month unless otherwise posted. If you have any questions on the exact date, please contact the Ellsworth City Clerk’s Office at 507-967-2373. </w:t>
      </w:r>
    </w:p>
    <w:p w14:paraId="362ECDF5" w14:textId="3F75AF95" w:rsidR="00B31F4E" w:rsidRPr="0080571C" w:rsidRDefault="00B31F4E" w:rsidP="002A6C21">
      <w:pPr>
        <w:pBdr>
          <w:top w:val="dashDotStroked" w:sz="24" w:space="31" w:color="auto"/>
          <w:left w:val="dashDotStroked" w:sz="24" w:space="4" w:color="auto"/>
          <w:bottom w:val="dashDotStroked" w:sz="24" w:space="8" w:color="auto"/>
          <w:right w:val="dashDotStroked" w:sz="24" w:space="4" w:color="auto"/>
        </w:pBdr>
        <w:spacing w:after="0"/>
        <w:rPr>
          <w:rFonts w:ascii="Times New Roman" w:hAnsi="Times New Roman" w:cs="Times New Roman"/>
          <w:b w:val="0"/>
          <w:bCs/>
          <w:i w:val="0"/>
          <w:iCs/>
          <w:color w:val="000000" w:themeColor="text1"/>
          <w:szCs w:val="24"/>
        </w:rPr>
      </w:pPr>
    </w:p>
    <w:p w14:paraId="3C9FFAA2" w14:textId="550B41FA" w:rsidR="00B31F4E" w:rsidRPr="0080571C" w:rsidRDefault="00B31F4E" w:rsidP="002A6C21">
      <w:pPr>
        <w:pBdr>
          <w:top w:val="dashDotStroked" w:sz="24" w:space="31" w:color="auto"/>
          <w:left w:val="dashDotStroked" w:sz="24" w:space="4" w:color="auto"/>
          <w:bottom w:val="dashDotStroked" w:sz="24" w:space="8" w:color="auto"/>
          <w:right w:val="dashDotStroked" w:sz="24" w:space="4" w:color="auto"/>
        </w:pBdr>
        <w:spacing w:after="0"/>
        <w:rPr>
          <w:rFonts w:ascii="Times New Roman" w:hAnsi="Times New Roman" w:cs="Times New Roman"/>
          <w:b w:val="0"/>
          <w:bCs/>
          <w:i w:val="0"/>
          <w:iCs/>
          <w:color w:val="000000" w:themeColor="text1"/>
          <w:szCs w:val="24"/>
        </w:rPr>
      </w:pPr>
      <w:r w:rsidRPr="0080571C">
        <w:rPr>
          <w:rFonts w:ascii="Times New Roman" w:hAnsi="Times New Roman" w:cs="Times New Roman"/>
          <w:b w:val="0"/>
          <w:bCs/>
          <w:i w:val="0"/>
          <w:iCs/>
          <w:color w:val="000000" w:themeColor="text1"/>
          <w:szCs w:val="24"/>
        </w:rPr>
        <w:t xml:space="preserve">The City of Ellsworth is a statutory City with 497 residents. The city uses that MN State </w:t>
      </w:r>
      <w:r w:rsidR="008D4A52" w:rsidRPr="0080571C">
        <w:rPr>
          <w:rFonts w:ascii="Times New Roman" w:hAnsi="Times New Roman" w:cs="Times New Roman"/>
          <w:b w:val="0"/>
          <w:bCs/>
          <w:i w:val="0"/>
          <w:iCs/>
          <w:color w:val="000000" w:themeColor="text1"/>
          <w:szCs w:val="24"/>
        </w:rPr>
        <w:t>Auditor’s</w:t>
      </w:r>
      <w:r w:rsidRPr="0080571C">
        <w:rPr>
          <w:rFonts w:ascii="Times New Roman" w:hAnsi="Times New Roman" w:cs="Times New Roman"/>
          <w:b w:val="0"/>
          <w:bCs/>
          <w:i w:val="0"/>
          <w:iCs/>
          <w:color w:val="000000" w:themeColor="text1"/>
          <w:szCs w:val="24"/>
        </w:rPr>
        <w:t xml:space="preserve"> Office software program CTAS. The Summary Statement will include information relating to predicted revenues and expenditures. The statement designed by the state auditor’s office is designed so that comparisons can be made between the current year and the budget year. </w:t>
      </w:r>
    </w:p>
    <w:p w14:paraId="605EEF64" w14:textId="5CC36818" w:rsidR="00B31F4E" w:rsidRPr="0080571C" w:rsidRDefault="00B31F4E" w:rsidP="002A6C21">
      <w:pPr>
        <w:pBdr>
          <w:top w:val="dashDotStroked" w:sz="24" w:space="31" w:color="auto"/>
          <w:left w:val="dashDotStroked" w:sz="24" w:space="4" w:color="auto"/>
          <w:bottom w:val="dashDotStroked" w:sz="24" w:space="8" w:color="auto"/>
          <w:right w:val="dashDotStroked" w:sz="24" w:space="4" w:color="auto"/>
        </w:pBdr>
        <w:spacing w:after="0"/>
        <w:rPr>
          <w:rFonts w:ascii="Times New Roman" w:hAnsi="Times New Roman" w:cs="Times New Roman"/>
          <w:b w:val="0"/>
          <w:bCs/>
          <w:i w:val="0"/>
          <w:iCs/>
          <w:color w:val="000000" w:themeColor="text1"/>
          <w:szCs w:val="24"/>
        </w:rPr>
      </w:pPr>
    </w:p>
    <w:p w14:paraId="26FE84F1" w14:textId="5F63262C" w:rsidR="00B31F4E" w:rsidRPr="00B31F4E" w:rsidRDefault="00B31F4E" w:rsidP="002A6C21">
      <w:pPr>
        <w:pBdr>
          <w:top w:val="dashDotStroked" w:sz="24" w:space="31" w:color="auto"/>
          <w:left w:val="dashDotStroked" w:sz="24" w:space="4" w:color="auto"/>
          <w:bottom w:val="dashDotStroked" w:sz="24" w:space="8" w:color="auto"/>
          <w:right w:val="dashDotStroked" w:sz="24" w:space="4" w:color="auto"/>
        </w:pBdr>
        <w:spacing w:after="0"/>
        <w:rPr>
          <w:rFonts w:ascii="Times New Roman" w:hAnsi="Times New Roman" w:cs="Times New Roman"/>
          <w:b w:val="0"/>
          <w:bCs/>
          <w:i w:val="0"/>
          <w:iCs/>
          <w:color w:val="000000" w:themeColor="text1"/>
          <w:szCs w:val="24"/>
        </w:rPr>
      </w:pPr>
      <w:r w:rsidRPr="0080571C">
        <w:rPr>
          <w:rFonts w:ascii="Times New Roman" w:hAnsi="Times New Roman" w:cs="Times New Roman"/>
          <w:b w:val="0"/>
          <w:bCs/>
          <w:i w:val="0"/>
          <w:iCs/>
          <w:color w:val="000000" w:themeColor="text1"/>
          <w:szCs w:val="24"/>
        </w:rPr>
        <w:t>The complete budget is on file with the City Clerk and is available for public inspection at the City Clerk’s Office in City Hall, 322 S. Broadway Street, Ellsworth, MN  56129.</w:t>
      </w:r>
    </w:p>
    <w:p w14:paraId="4950CFB2" w14:textId="1BF31140" w:rsidR="00B31F4E" w:rsidRPr="00B31F4E" w:rsidRDefault="009532E6" w:rsidP="00B31F4E">
      <w:pPr>
        <w:rPr>
          <w:rFonts w:asciiTheme="minorHAnsi" w:hAnsiTheme="minorHAnsi" w:cstheme="minorHAnsi"/>
          <w:sz w:val="52"/>
          <w:szCs w:val="52"/>
          <w:u w:val="single"/>
        </w:rPr>
      </w:pPr>
      <w:r>
        <w:rPr>
          <w:noProof/>
        </w:rPr>
        <mc:AlternateContent>
          <mc:Choice Requires="wps">
            <w:drawing>
              <wp:anchor distT="0" distB="0" distL="114300" distR="114300" simplePos="0" relativeHeight="251665408" behindDoc="0" locked="0" layoutInCell="1" allowOverlap="1" wp14:anchorId="0BB20356" wp14:editId="04DBD6ED">
                <wp:simplePos x="0" y="0"/>
                <wp:positionH relativeFrom="margin">
                  <wp:posOffset>-83820</wp:posOffset>
                </wp:positionH>
                <wp:positionV relativeFrom="paragraph">
                  <wp:posOffset>46990</wp:posOffset>
                </wp:positionV>
                <wp:extent cx="6118860" cy="1394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6118860" cy="1394460"/>
                        </a:xfrm>
                        <a:prstGeom prst="rect">
                          <a:avLst/>
                        </a:prstGeom>
                        <a:noFill/>
                        <a:ln w="6350">
                          <a:solidFill>
                            <a:prstClr val="black"/>
                          </a:solidFill>
                        </a:ln>
                      </wps:spPr>
                      <wps:txbx>
                        <w:txbxContent>
                          <w:p w14:paraId="267EA826" w14:textId="13E1EA60" w:rsidR="00C63B34" w:rsidRDefault="00B62BF0" w:rsidP="00B62BF0">
                            <w:pPr>
                              <w:jc w:val="center"/>
                              <w:rPr>
                                <w:noProof/>
                              </w:rPr>
                            </w:pPr>
                            <w:r>
                              <w:rPr>
                                <w:noProof/>
                              </w:rPr>
                              <w:t xml:space="preserve"> </w:t>
                            </w:r>
                          </w:p>
                          <w:p w14:paraId="5AAE41E6" w14:textId="77777777" w:rsidR="009532E6" w:rsidRPr="00CF1C12" w:rsidRDefault="009532E6">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20356" id="_x0000_t202" coordsize="21600,21600" o:spt="202" path="m,l,21600r21600,l21600,xe">
                <v:stroke joinstyle="miter"/>
                <v:path gradientshapeok="t" o:connecttype="rect"/>
              </v:shapetype>
              <v:shape id="Text Box 1" o:spid="_x0000_s1026" type="#_x0000_t202" style="position:absolute;margin-left:-6.6pt;margin-top:3.7pt;width:481.8pt;height:10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" filled="f" strokeweight=".5pt">
                <v:textbox>
                  <w:txbxContent>
                    <w:p w14:paraId="267EA826" w14:textId="13E1EA60" w:rsidR="00C63B34" w:rsidRDefault="00B62BF0" w:rsidP="00B62BF0">
                      <w:pPr>
                        <w:jc w:val="center"/>
                        <w:rPr>
                          <w:noProof/>
                        </w:rPr>
                      </w:pPr>
                      <w:r>
                        <w:rPr>
                          <w:noProof/>
                        </w:rPr>
                        <w:t xml:space="preserve"> </w:t>
                      </w:r>
                    </w:p>
                    <w:p w14:paraId="5AAE41E6" w14:textId="77777777" w:rsidR="009532E6" w:rsidRPr="00CF1C12" w:rsidRDefault="009532E6">
                      <w:pPr>
                        <w:rPr>
                          <w:noProof/>
                        </w:rPr>
                      </w:pPr>
                    </w:p>
                  </w:txbxContent>
                </v:textbox>
                <w10:wrap anchorx="margin"/>
              </v:shape>
            </w:pict>
          </mc:Fallback>
        </mc:AlternateContent>
      </w:r>
      <w:r w:rsidR="00B31F4E" w:rsidRPr="00B31F4E">
        <w:rPr>
          <w:rFonts w:asciiTheme="minorHAnsi" w:hAnsiTheme="minorHAnsi" w:cstheme="minorHAnsi"/>
          <w:sz w:val="52"/>
          <w:szCs w:val="52"/>
          <w:u w:val="single"/>
        </w:rPr>
        <w:t xml:space="preserve">BANNERS </w:t>
      </w:r>
    </w:p>
    <w:p w14:paraId="3C3CAA25" w14:textId="5632DF57" w:rsidR="00B31F4E" w:rsidRPr="00B31F4E" w:rsidRDefault="00B31F4E" w:rsidP="00B31F4E">
      <w:pPr>
        <w:rPr>
          <w:rFonts w:asciiTheme="minorHAnsi" w:hAnsiTheme="minorHAnsi" w:cstheme="minorHAnsi"/>
        </w:rPr>
      </w:pPr>
      <w:r w:rsidRPr="00B31F4E">
        <w:rPr>
          <w:rFonts w:asciiTheme="minorHAnsi" w:hAnsiTheme="minorHAnsi" w:cstheme="minorHAnsi"/>
        </w:rPr>
        <w:t xml:space="preserve">We are excited to share that the City of Ellsworth has bought new banners that will be displayed along the downtown main street businesses. </w:t>
      </w:r>
    </w:p>
    <w:p w14:paraId="584846B7" w14:textId="53C5DB31" w:rsidR="00FB1794" w:rsidRPr="009532E6" w:rsidRDefault="00B62BF0" w:rsidP="009532E6">
      <w:pPr>
        <w:pBdr>
          <w:bottom w:val="single" w:sz="12" w:space="1" w:color="auto"/>
        </w:pBdr>
        <w:rPr>
          <w:rFonts w:asciiTheme="minorHAnsi" w:hAnsiTheme="minorHAnsi" w:cstheme="minorHAnsi"/>
        </w:rPr>
      </w:pPr>
      <w:r>
        <w:rPr>
          <w:noProof/>
        </w:rPr>
        <mc:AlternateContent>
          <mc:Choice Requires="wps">
            <w:drawing>
              <wp:anchor distT="0" distB="0" distL="114300" distR="114300" simplePos="0" relativeHeight="251668480" behindDoc="0" locked="0" layoutInCell="1" allowOverlap="1" wp14:anchorId="1AD8194F" wp14:editId="7E595FDD">
                <wp:simplePos x="0" y="0"/>
                <wp:positionH relativeFrom="column">
                  <wp:posOffset>-723900</wp:posOffset>
                </wp:positionH>
                <wp:positionV relativeFrom="paragraph">
                  <wp:posOffset>462915</wp:posOffset>
                </wp:positionV>
                <wp:extent cx="4046220" cy="3771900"/>
                <wp:effectExtent l="0" t="0" r="11430" b="19050"/>
                <wp:wrapNone/>
                <wp:docPr id="3" name="Rectangle: Diagonal Corners Rounded 3"/>
                <wp:cNvGraphicFramePr/>
                <a:graphic xmlns:a="http://schemas.openxmlformats.org/drawingml/2006/main">
                  <a:graphicData uri="http://schemas.microsoft.com/office/word/2010/wordprocessingShape">
                    <wps:wsp>
                      <wps:cNvSpPr/>
                      <wps:spPr>
                        <a:xfrm>
                          <a:off x="0" y="0"/>
                          <a:ext cx="4046220" cy="3771900"/>
                        </a:xfrm>
                        <a:prstGeom prst="round2Diag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4DB653" w14:textId="5FC46954" w:rsidR="00B62BF0" w:rsidRPr="00B62BF0" w:rsidRDefault="00C63B34" w:rsidP="009532E6">
                            <w:pPr>
                              <w:rPr>
                                <w:rFonts w:ascii="Californian FB" w:hAnsi="Californian FB"/>
                                <w:bCs/>
                                <w:i w:val="0"/>
                                <w:sz w:val="40"/>
                                <w:szCs w:val="40"/>
                                <w:u w:val="single"/>
                              </w:rPr>
                            </w:pPr>
                            <w:r w:rsidRPr="00B62BF0">
                              <w:rPr>
                                <w:rFonts w:ascii="Californian FB" w:hAnsi="Californian FB"/>
                                <w:bCs/>
                                <w:i w:val="0"/>
                                <w:sz w:val="40"/>
                                <w:szCs w:val="40"/>
                                <w:u w:val="single"/>
                              </w:rPr>
                              <w:t>Land Use / Zoning Ordinance</w:t>
                            </w:r>
                          </w:p>
                          <w:p w14:paraId="411B5F5C" w14:textId="77777777" w:rsidR="00C63B34" w:rsidRPr="008D4A52" w:rsidRDefault="00C63B34" w:rsidP="00413DB9">
                            <w:pPr>
                              <w:jc w:val="both"/>
                              <w:rPr>
                                <w:rFonts w:ascii="Californian FB" w:hAnsi="Californian FB"/>
                                <w:bCs/>
                                <w:i w:val="0"/>
                                <w:szCs w:val="24"/>
                              </w:rPr>
                            </w:pPr>
                            <w:r w:rsidRPr="008D4A52">
                              <w:rPr>
                                <w:rFonts w:ascii="Californian FB" w:hAnsi="Californian FB"/>
                                <w:bCs/>
                                <w:i w:val="0"/>
                                <w:szCs w:val="24"/>
                              </w:rPr>
                              <w:t xml:space="preserve">If you are thinking of making a change to your property (Land Use), please contact the City Clerk’s Office for an application at least 6 weeks – two months in advance of beginning your project. </w:t>
                            </w:r>
                          </w:p>
                          <w:p w14:paraId="52262C41" w14:textId="77777777" w:rsidR="00C63B34" w:rsidRPr="008D4A52" w:rsidRDefault="00C63B34" w:rsidP="00413DB9">
                            <w:pPr>
                              <w:jc w:val="both"/>
                              <w:rPr>
                                <w:rFonts w:ascii="Californian FB" w:hAnsi="Californian FB"/>
                                <w:bCs/>
                                <w:i w:val="0"/>
                                <w:szCs w:val="24"/>
                              </w:rPr>
                            </w:pPr>
                            <w:r w:rsidRPr="008D4A52">
                              <w:rPr>
                                <w:rFonts w:ascii="Californian FB" w:hAnsi="Californian FB"/>
                                <w:bCs/>
                                <w:i w:val="0"/>
                                <w:szCs w:val="24"/>
                              </w:rPr>
                              <w:t xml:space="preserve">Your project may or may not need a public hearing. </w:t>
                            </w:r>
                          </w:p>
                          <w:p w14:paraId="1D7C9FAB" w14:textId="77777777" w:rsidR="00C63B34" w:rsidRPr="008D4A52" w:rsidRDefault="00C63B34" w:rsidP="00413DB9">
                            <w:pPr>
                              <w:jc w:val="both"/>
                              <w:rPr>
                                <w:rFonts w:ascii="Californian FB" w:hAnsi="Californian FB"/>
                                <w:bCs/>
                                <w:i w:val="0"/>
                                <w:szCs w:val="24"/>
                              </w:rPr>
                            </w:pPr>
                            <w:r w:rsidRPr="008D4A52">
                              <w:rPr>
                                <w:rFonts w:ascii="Californian FB" w:hAnsi="Californian FB"/>
                                <w:bCs/>
                                <w:i w:val="0"/>
                                <w:szCs w:val="24"/>
                              </w:rPr>
                              <w:t xml:space="preserve">The city will be holding (if needed) a public hearing monthly. </w:t>
                            </w:r>
                          </w:p>
                          <w:p w14:paraId="510625BB" w14:textId="77777777" w:rsidR="00C63B34" w:rsidRPr="008D4A52" w:rsidRDefault="00C63B34" w:rsidP="00413DB9">
                            <w:pPr>
                              <w:jc w:val="both"/>
                              <w:rPr>
                                <w:rFonts w:ascii="Californian FB" w:hAnsi="Californian FB"/>
                                <w:b w:val="0"/>
                                <w:bCs/>
                                <w:i w:val="0"/>
                                <w:szCs w:val="24"/>
                              </w:rPr>
                            </w:pPr>
                            <w:r w:rsidRPr="008D4A52">
                              <w:rPr>
                                <w:rFonts w:ascii="Californian FB" w:hAnsi="Californian FB"/>
                                <w:bCs/>
                                <w:i w:val="0"/>
                                <w:szCs w:val="24"/>
                              </w:rPr>
                              <w:t>If your project requires a public hearing, the City of Ellsworth must adhere to Minnesota State Statute §462.357 and City Code #10.</w:t>
                            </w:r>
                          </w:p>
                          <w:p w14:paraId="73E26321" w14:textId="77777777" w:rsidR="00C63B34" w:rsidRPr="008D4A52" w:rsidRDefault="00C63B34" w:rsidP="00413DB9">
                            <w:pPr>
                              <w:jc w:val="both"/>
                              <w:rPr>
                                <w:rFonts w:ascii="Californian FB" w:hAnsi="Californian FB"/>
                                <w:b w:val="0"/>
                                <w:bCs/>
                                <w:i w:val="0"/>
                                <w:szCs w:val="24"/>
                              </w:rPr>
                            </w:pPr>
                            <w:r w:rsidRPr="008D4A52">
                              <w:rPr>
                                <w:rFonts w:ascii="Californian FB" w:hAnsi="Californian FB"/>
                                <w:bCs/>
                                <w:i w:val="0"/>
                                <w:szCs w:val="24"/>
                              </w:rPr>
                              <w:t xml:space="preserve">If the Ellsworth City Council approves your Land use application, there is a $5.00 fee. </w:t>
                            </w:r>
                          </w:p>
                          <w:p w14:paraId="4F01CDEB" w14:textId="77777777" w:rsidR="00C63B34" w:rsidRDefault="00C63B34" w:rsidP="00413D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194F" id="Rectangle: Diagonal Corners Rounded 3" o:spid="_x0000_s1027" style="position:absolute;margin-left:-57pt;margin-top:36.45pt;width:318.6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46220,3771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" adj="-11796480,,5400" path="m628663,l4046220,r,l4046220,3143237v,347201,-281462,628663,-628663,628663l,3771900r,l,628663c,281462,281462,,628663,xe" fillcolor="black [3213]" strokecolor="#1f3763 [1604]" strokeweight="1pt">
                <v:stroke joinstyle="miter"/>
                <v:formulas/>
                <v:path arrowok="t" o:connecttype="custom" o:connectlocs="628663,0;4046220,0;4046220,0;4046220,3143237;3417557,3771900;0,3771900;0,3771900;0,628663;628663,0" o:connectangles="0,0,0,0,0,0,0,0,0" textboxrect="0,0,4046220,3771900"/>
                <v:textbox>
                  <w:txbxContent>
                    <w:p w14:paraId="2D4DB653" w14:textId="5FC46954" w:rsidR="00B62BF0" w:rsidRPr="00B62BF0" w:rsidRDefault="00C63B34" w:rsidP="009532E6">
                      <w:pPr>
                        <w:rPr>
                          <w:rFonts w:ascii="Californian FB" w:hAnsi="Californian FB"/>
                          <w:bCs/>
                          <w:i w:val="0"/>
                          <w:sz w:val="40"/>
                          <w:szCs w:val="40"/>
                          <w:u w:val="single"/>
                        </w:rPr>
                      </w:pPr>
                      <w:r w:rsidRPr="00B62BF0">
                        <w:rPr>
                          <w:rFonts w:ascii="Californian FB" w:hAnsi="Californian FB"/>
                          <w:bCs/>
                          <w:i w:val="0"/>
                          <w:sz w:val="40"/>
                          <w:szCs w:val="40"/>
                          <w:u w:val="single"/>
                        </w:rPr>
                        <w:t>Land Use / Zoning Ordinance</w:t>
                      </w:r>
                    </w:p>
                    <w:p w14:paraId="411B5F5C" w14:textId="77777777" w:rsidR="00C63B34" w:rsidRPr="008D4A52" w:rsidRDefault="00C63B34" w:rsidP="00413DB9">
                      <w:pPr>
                        <w:jc w:val="both"/>
                        <w:rPr>
                          <w:rFonts w:ascii="Californian FB" w:hAnsi="Californian FB"/>
                          <w:bCs/>
                          <w:i w:val="0"/>
                          <w:szCs w:val="24"/>
                        </w:rPr>
                      </w:pPr>
                      <w:r w:rsidRPr="008D4A52">
                        <w:rPr>
                          <w:rFonts w:ascii="Californian FB" w:hAnsi="Californian FB"/>
                          <w:bCs/>
                          <w:i w:val="0"/>
                          <w:szCs w:val="24"/>
                        </w:rPr>
                        <w:t xml:space="preserve">If you are thinking of making a change to your property (Land Use), please contact the City Clerk’s Office for an application at least 6 weeks – two months in advance of beginning your project. </w:t>
                      </w:r>
                    </w:p>
                    <w:p w14:paraId="52262C41" w14:textId="77777777" w:rsidR="00C63B34" w:rsidRPr="008D4A52" w:rsidRDefault="00C63B34" w:rsidP="00413DB9">
                      <w:pPr>
                        <w:jc w:val="both"/>
                        <w:rPr>
                          <w:rFonts w:ascii="Californian FB" w:hAnsi="Californian FB"/>
                          <w:bCs/>
                          <w:i w:val="0"/>
                          <w:szCs w:val="24"/>
                        </w:rPr>
                      </w:pPr>
                      <w:r w:rsidRPr="008D4A52">
                        <w:rPr>
                          <w:rFonts w:ascii="Californian FB" w:hAnsi="Californian FB"/>
                          <w:bCs/>
                          <w:i w:val="0"/>
                          <w:szCs w:val="24"/>
                        </w:rPr>
                        <w:t xml:space="preserve">Your project may or may not need a public hearing. </w:t>
                      </w:r>
                    </w:p>
                    <w:p w14:paraId="1D7C9FAB" w14:textId="77777777" w:rsidR="00C63B34" w:rsidRPr="008D4A52" w:rsidRDefault="00C63B34" w:rsidP="00413DB9">
                      <w:pPr>
                        <w:jc w:val="both"/>
                        <w:rPr>
                          <w:rFonts w:ascii="Californian FB" w:hAnsi="Californian FB"/>
                          <w:bCs/>
                          <w:i w:val="0"/>
                          <w:szCs w:val="24"/>
                        </w:rPr>
                      </w:pPr>
                      <w:r w:rsidRPr="008D4A52">
                        <w:rPr>
                          <w:rFonts w:ascii="Californian FB" w:hAnsi="Californian FB"/>
                          <w:bCs/>
                          <w:i w:val="0"/>
                          <w:szCs w:val="24"/>
                        </w:rPr>
                        <w:t xml:space="preserve">The city will be holding (if needed) a public hearing monthly. </w:t>
                      </w:r>
                    </w:p>
                    <w:p w14:paraId="510625BB" w14:textId="77777777" w:rsidR="00C63B34" w:rsidRPr="008D4A52" w:rsidRDefault="00C63B34" w:rsidP="00413DB9">
                      <w:pPr>
                        <w:jc w:val="both"/>
                        <w:rPr>
                          <w:rFonts w:ascii="Californian FB" w:hAnsi="Californian FB"/>
                          <w:b w:val="0"/>
                          <w:bCs/>
                          <w:i w:val="0"/>
                          <w:szCs w:val="24"/>
                        </w:rPr>
                      </w:pPr>
                      <w:r w:rsidRPr="008D4A52">
                        <w:rPr>
                          <w:rFonts w:ascii="Californian FB" w:hAnsi="Californian FB"/>
                          <w:bCs/>
                          <w:i w:val="0"/>
                          <w:szCs w:val="24"/>
                        </w:rPr>
                        <w:t>If your project requires a public hearing, the City of Ellsworth must adhere to Minnesota State Statute §462.357 and City Code #10.</w:t>
                      </w:r>
                    </w:p>
                    <w:p w14:paraId="73E26321" w14:textId="77777777" w:rsidR="00C63B34" w:rsidRPr="008D4A52" w:rsidRDefault="00C63B34" w:rsidP="00413DB9">
                      <w:pPr>
                        <w:jc w:val="both"/>
                        <w:rPr>
                          <w:rFonts w:ascii="Californian FB" w:hAnsi="Californian FB"/>
                          <w:b w:val="0"/>
                          <w:bCs/>
                          <w:i w:val="0"/>
                          <w:szCs w:val="24"/>
                        </w:rPr>
                      </w:pPr>
                      <w:r w:rsidRPr="008D4A52">
                        <w:rPr>
                          <w:rFonts w:ascii="Californian FB" w:hAnsi="Californian FB"/>
                          <w:bCs/>
                          <w:i w:val="0"/>
                          <w:szCs w:val="24"/>
                        </w:rPr>
                        <w:t xml:space="preserve">If the Ellsworth City Council approves your Land use application, there is a $5.00 fee. </w:t>
                      </w:r>
                    </w:p>
                    <w:p w14:paraId="4F01CDEB" w14:textId="77777777" w:rsidR="00C63B34" w:rsidRDefault="00C63B34" w:rsidP="00413DB9">
                      <w:pPr>
                        <w:jc w:val="center"/>
                      </w:pPr>
                    </w:p>
                  </w:txbxContent>
                </v:textbox>
              </v:shape>
            </w:pict>
          </mc:Fallback>
        </mc:AlternateContent>
      </w:r>
      <w:r w:rsidR="008D4A52">
        <w:rPr>
          <w:noProof/>
        </w:rPr>
        <mc:AlternateContent>
          <mc:Choice Requires="wps">
            <w:drawing>
              <wp:anchor distT="0" distB="0" distL="114300" distR="114300" simplePos="0" relativeHeight="251669504" behindDoc="0" locked="0" layoutInCell="1" allowOverlap="1" wp14:anchorId="4D8DCC6A" wp14:editId="2A5D503F">
                <wp:simplePos x="0" y="0"/>
                <wp:positionH relativeFrom="column">
                  <wp:posOffset>3482340</wp:posOffset>
                </wp:positionH>
                <wp:positionV relativeFrom="paragraph">
                  <wp:posOffset>493395</wp:posOffset>
                </wp:positionV>
                <wp:extent cx="2948940" cy="3749040"/>
                <wp:effectExtent l="38100" t="38100" r="41910" b="41910"/>
                <wp:wrapNone/>
                <wp:docPr id="4" name="Text Box 4"/>
                <wp:cNvGraphicFramePr/>
                <a:graphic xmlns:a="http://schemas.openxmlformats.org/drawingml/2006/main">
                  <a:graphicData uri="http://schemas.microsoft.com/office/word/2010/wordprocessingShape">
                    <wps:wsp>
                      <wps:cNvSpPr txBox="1"/>
                      <wps:spPr>
                        <a:xfrm>
                          <a:off x="0" y="0"/>
                          <a:ext cx="2948940" cy="3749040"/>
                        </a:xfrm>
                        <a:prstGeom prst="rect">
                          <a:avLst/>
                        </a:prstGeom>
                        <a:solidFill>
                          <a:schemeClr val="lt1"/>
                        </a:solidFill>
                        <a:ln w="76200">
                          <a:solidFill>
                            <a:prstClr val="black"/>
                          </a:solidFill>
                        </a:ln>
                      </wps:spPr>
                      <wps:txbx>
                        <w:txbxContent>
                          <w:p w14:paraId="3264888A" w14:textId="77777777" w:rsidR="008D4A52" w:rsidRDefault="009532E6" w:rsidP="009532E6">
                            <w:pPr>
                              <w:jc w:val="center"/>
                              <w:rPr>
                                <w:rFonts w:ascii="Californian FB" w:hAnsi="Californian FB"/>
                                <w:color w:val="000000" w:themeColor="text1"/>
                                <w:sz w:val="28"/>
                                <w:szCs w:val="28"/>
                              </w:rPr>
                            </w:pPr>
                            <w:r w:rsidRPr="00C63B34">
                              <w:rPr>
                                <w:rFonts w:ascii="Californian FB" w:hAnsi="Californian FB"/>
                                <w:color w:val="000000" w:themeColor="text1"/>
                                <w:sz w:val="28"/>
                                <w:szCs w:val="28"/>
                              </w:rPr>
                              <w:t xml:space="preserve">REGULAR MONTHLY </w:t>
                            </w:r>
                          </w:p>
                          <w:p w14:paraId="07650D31" w14:textId="63905046" w:rsidR="009532E6" w:rsidRDefault="009532E6" w:rsidP="009532E6">
                            <w:pPr>
                              <w:jc w:val="center"/>
                              <w:rPr>
                                <w:rFonts w:ascii="Californian FB" w:hAnsi="Californian FB"/>
                                <w:color w:val="000000" w:themeColor="text1"/>
                                <w:sz w:val="28"/>
                                <w:szCs w:val="28"/>
                              </w:rPr>
                            </w:pPr>
                            <w:r w:rsidRPr="00C63B34">
                              <w:rPr>
                                <w:rFonts w:ascii="Californian FB" w:hAnsi="Californian FB"/>
                                <w:color w:val="000000" w:themeColor="text1"/>
                                <w:sz w:val="28"/>
                                <w:szCs w:val="28"/>
                              </w:rPr>
                              <w:t>CITY COUNCIL MEETINGS</w:t>
                            </w:r>
                          </w:p>
                          <w:p w14:paraId="6D369F75" w14:textId="77777777" w:rsidR="008D4A52" w:rsidRPr="00C63B34" w:rsidRDefault="008D4A52" w:rsidP="009532E6">
                            <w:pPr>
                              <w:jc w:val="center"/>
                              <w:rPr>
                                <w:rFonts w:ascii="Californian FB" w:hAnsi="Californian FB"/>
                                <w:color w:val="000000" w:themeColor="text1"/>
                                <w:sz w:val="28"/>
                                <w:szCs w:val="28"/>
                              </w:rPr>
                            </w:pPr>
                          </w:p>
                          <w:p w14:paraId="4AB7D2F6" w14:textId="77777777" w:rsidR="009532E6" w:rsidRPr="00C63B34" w:rsidRDefault="009532E6" w:rsidP="009532E6">
                            <w:pPr>
                              <w:rPr>
                                <w:rFonts w:ascii="Californian FB" w:hAnsi="Californian FB"/>
                                <w:i w:val="0"/>
                                <w:iCs/>
                                <w:color w:val="000000" w:themeColor="text1"/>
                              </w:rPr>
                            </w:pPr>
                            <w:r w:rsidRPr="00C63B34">
                              <w:rPr>
                                <w:rFonts w:ascii="Californian FB" w:hAnsi="Californian FB"/>
                                <w:i w:val="0"/>
                                <w:iCs/>
                                <w:color w:val="000000" w:themeColor="text1"/>
                              </w:rPr>
                              <w:t>The regular meeting of the Ellsworth City Council meets</w:t>
                            </w:r>
                          </w:p>
                          <w:p w14:paraId="0925101F" w14:textId="77777777" w:rsidR="009532E6" w:rsidRPr="00C63B34" w:rsidRDefault="009532E6" w:rsidP="009532E6">
                            <w:pPr>
                              <w:rPr>
                                <w:rFonts w:ascii="Californian FB" w:hAnsi="Californian FB"/>
                                <w:i w:val="0"/>
                                <w:iCs/>
                                <w:color w:val="000000" w:themeColor="text1"/>
                              </w:rPr>
                            </w:pPr>
                            <w:r w:rsidRPr="00C63B34">
                              <w:rPr>
                                <w:rFonts w:ascii="Californian FB" w:hAnsi="Californian FB"/>
                                <w:i w:val="0"/>
                                <w:iCs/>
                                <w:color w:val="000000" w:themeColor="text1"/>
                              </w:rPr>
                              <w:t xml:space="preserve">the second Monday of each month at 7:00PM, unless otherwise posted. </w:t>
                            </w:r>
                          </w:p>
                          <w:p w14:paraId="6DE82630" w14:textId="77777777" w:rsidR="009532E6" w:rsidRPr="00C63B34" w:rsidRDefault="009532E6" w:rsidP="009532E6">
                            <w:pPr>
                              <w:rPr>
                                <w:rFonts w:ascii="Californian FB" w:hAnsi="Californian FB"/>
                                <w:i w:val="0"/>
                                <w:iCs/>
                                <w:color w:val="000000" w:themeColor="text1"/>
                              </w:rPr>
                            </w:pPr>
                            <w:r w:rsidRPr="00C63B34">
                              <w:rPr>
                                <w:rFonts w:ascii="Californian FB" w:hAnsi="Californian FB"/>
                                <w:i w:val="0"/>
                                <w:iCs/>
                                <w:color w:val="000000" w:themeColor="text1"/>
                              </w:rPr>
                              <w:t xml:space="preserve">No meetings will be conducted on a holiday. </w:t>
                            </w:r>
                          </w:p>
                          <w:p w14:paraId="7E0DF0BA" w14:textId="77777777" w:rsidR="009532E6" w:rsidRPr="00C63B34" w:rsidRDefault="009532E6" w:rsidP="009532E6">
                            <w:pPr>
                              <w:rPr>
                                <w:rFonts w:ascii="Californian FB" w:hAnsi="Californian FB"/>
                                <w:i w:val="0"/>
                                <w:iCs/>
                                <w:color w:val="000000" w:themeColor="text1"/>
                              </w:rPr>
                            </w:pPr>
                            <w:r w:rsidRPr="00C63B34">
                              <w:rPr>
                                <w:rFonts w:ascii="Californian FB" w:hAnsi="Californian FB"/>
                                <w:i w:val="0"/>
                                <w:iCs/>
                                <w:color w:val="000000" w:themeColor="text1"/>
                              </w:rPr>
                              <w:t xml:space="preserve">If you have an agenda item that you would like to discuss with the council, please have your agenda item into the City Clerk’s Office Thursday at noon before the Monday meeting to be acted upon by the city council. </w:t>
                            </w:r>
                          </w:p>
                          <w:p w14:paraId="3620FC04" w14:textId="77777777" w:rsidR="009532E6" w:rsidRDefault="00953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CC6A" id="Text Box 4" o:spid="_x0000_s1028" type="#_x0000_t202" style="position:absolute;margin-left:274.2pt;margin-top:38.85pt;width:232.2pt;height:29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" fillcolor="white [3201]" strokeweight="6pt">
                <v:textbox>
                  <w:txbxContent>
                    <w:p w14:paraId="3264888A" w14:textId="77777777" w:rsidR="008D4A52" w:rsidRDefault="009532E6" w:rsidP="009532E6">
                      <w:pPr>
                        <w:jc w:val="center"/>
                        <w:rPr>
                          <w:rFonts w:ascii="Californian FB" w:hAnsi="Californian FB"/>
                          <w:color w:val="000000" w:themeColor="text1"/>
                          <w:sz w:val="28"/>
                          <w:szCs w:val="28"/>
                        </w:rPr>
                      </w:pPr>
                      <w:r w:rsidRPr="00C63B34">
                        <w:rPr>
                          <w:rFonts w:ascii="Californian FB" w:hAnsi="Californian FB"/>
                          <w:color w:val="000000" w:themeColor="text1"/>
                          <w:sz w:val="28"/>
                          <w:szCs w:val="28"/>
                        </w:rPr>
                        <w:t xml:space="preserve">REGULAR MONTHLY </w:t>
                      </w:r>
                    </w:p>
                    <w:p w14:paraId="07650D31" w14:textId="63905046" w:rsidR="009532E6" w:rsidRDefault="009532E6" w:rsidP="009532E6">
                      <w:pPr>
                        <w:jc w:val="center"/>
                        <w:rPr>
                          <w:rFonts w:ascii="Californian FB" w:hAnsi="Californian FB"/>
                          <w:color w:val="000000" w:themeColor="text1"/>
                          <w:sz w:val="28"/>
                          <w:szCs w:val="28"/>
                        </w:rPr>
                      </w:pPr>
                      <w:r w:rsidRPr="00C63B34">
                        <w:rPr>
                          <w:rFonts w:ascii="Californian FB" w:hAnsi="Californian FB"/>
                          <w:color w:val="000000" w:themeColor="text1"/>
                          <w:sz w:val="28"/>
                          <w:szCs w:val="28"/>
                        </w:rPr>
                        <w:t>CITY COUNCIL MEETINGS</w:t>
                      </w:r>
                    </w:p>
                    <w:p w14:paraId="6D369F75" w14:textId="77777777" w:rsidR="008D4A52" w:rsidRPr="00C63B34" w:rsidRDefault="008D4A52" w:rsidP="009532E6">
                      <w:pPr>
                        <w:jc w:val="center"/>
                        <w:rPr>
                          <w:rFonts w:ascii="Californian FB" w:hAnsi="Californian FB"/>
                          <w:color w:val="000000" w:themeColor="text1"/>
                          <w:sz w:val="28"/>
                          <w:szCs w:val="28"/>
                        </w:rPr>
                      </w:pPr>
                    </w:p>
                    <w:p w14:paraId="4AB7D2F6" w14:textId="77777777" w:rsidR="009532E6" w:rsidRPr="00C63B34" w:rsidRDefault="009532E6" w:rsidP="009532E6">
                      <w:pPr>
                        <w:rPr>
                          <w:rFonts w:ascii="Californian FB" w:hAnsi="Californian FB"/>
                          <w:i w:val="0"/>
                          <w:iCs/>
                          <w:color w:val="000000" w:themeColor="text1"/>
                        </w:rPr>
                      </w:pPr>
                      <w:r w:rsidRPr="00C63B34">
                        <w:rPr>
                          <w:rFonts w:ascii="Californian FB" w:hAnsi="Californian FB"/>
                          <w:i w:val="0"/>
                          <w:iCs/>
                          <w:color w:val="000000" w:themeColor="text1"/>
                        </w:rPr>
                        <w:t>The regular meeting of the Ellsworth City Council meets</w:t>
                      </w:r>
                    </w:p>
                    <w:p w14:paraId="0925101F" w14:textId="77777777" w:rsidR="009532E6" w:rsidRPr="00C63B34" w:rsidRDefault="009532E6" w:rsidP="009532E6">
                      <w:pPr>
                        <w:rPr>
                          <w:rFonts w:ascii="Californian FB" w:hAnsi="Californian FB"/>
                          <w:i w:val="0"/>
                          <w:iCs/>
                          <w:color w:val="000000" w:themeColor="text1"/>
                        </w:rPr>
                      </w:pPr>
                      <w:r w:rsidRPr="00C63B34">
                        <w:rPr>
                          <w:rFonts w:ascii="Californian FB" w:hAnsi="Californian FB"/>
                          <w:i w:val="0"/>
                          <w:iCs/>
                          <w:color w:val="000000" w:themeColor="text1"/>
                        </w:rPr>
                        <w:t xml:space="preserve">the second Monday of each month at 7:00PM, unless otherwise posted. </w:t>
                      </w:r>
                    </w:p>
                    <w:p w14:paraId="6DE82630" w14:textId="77777777" w:rsidR="009532E6" w:rsidRPr="00C63B34" w:rsidRDefault="009532E6" w:rsidP="009532E6">
                      <w:pPr>
                        <w:rPr>
                          <w:rFonts w:ascii="Californian FB" w:hAnsi="Californian FB"/>
                          <w:i w:val="0"/>
                          <w:iCs/>
                          <w:color w:val="000000" w:themeColor="text1"/>
                        </w:rPr>
                      </w:pPr>
                      <w:r w:rsidRPr="00C63B34">
                        <w:rPr>
                          <w:rFonts w:ascii="Californian FB" w:hAnsi="Californian FB"/>
                          <w:i w:val="0"/>
                          <w:iCs/>
                          <w:color w:val="000000" w:themeColor="text1"/>
                        </w:rPr>
                        <w:t xml:space="preserve">No meetings will be conducted on a holiday. </w:t>
                      </w:r>
                    </w:p>
                    <w:p w14:paraId="7E0DF0BA" w14:textId="77777777" w:rsidR="009532E6" w:rsidRPr="00C63B34" w:rsidRDefault="009532E6" w:rsidP="009532E6">
                      <w:pPr>
                        <w:rPr>
                          <w:rFonts w:ascii="Californian FB" w:hAnsi="Californian FB"/>
                          <w:i w:val="0"/>
                          <w:iCs/>
                          <w:color w:val="000000" w:themeColor="text1"/>
                        </w:rPr>
                      </w:pPr>
                      <w:r w:rsidRPr="00C63B34">
                        <w:rPr>
                          <w:rFonts w:ascii="Californian FB" w:hAnsi="Californian FB"/>
                          <w:i w:val="0"/>
                          <w:iCs/>
                          <w:color w:val="000000" w:themeColor="text1"/>
                        </w:rPr>
                        <w:t xml:space="preserve">If you have an agenda item that you would like to discuss with the council, please have your agenda item into the City Clerk’s Office Thursday at noon before the Monday meeting to be acted upon by the city council. </w:t>
                      </w:r>
                    </w:p>
                    <w:p w14:paraId="3620FC04" w14:textId="77777777" w:rsidR="009532E6" w:rsidRDefault="009532E6"/>
                  </w:txbxContent>
                </v:textbox>
              </v:shape>
            </w:pict>
          </mc:Fallback>
        </mc:AlternateContent>
      </w:r>
      <w:r w:rsidR="00B31F4E" w:rsidRPr="00B31F4E">
        <w:rPr>
          <w:rFonts w:asciiTheme="minorHAnsi" w:hAnsiTheme="minorHAnsi" w:cstheme="minorHAnsi"/>
        </w:rPr>
        <w:t xml:space="preserve">These banners will hang proudly from the streetlight poles and will give our city a welcoming, fresh look. </w:t>
      </w:r>
    </w:p>
    <w:sectPr w:rsidR="00FB1794" w:rsidRPr="009532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9824" w14:textId="77777777" w:rsidR="008E4F67" w:rsidRDefault="008E4F67" w:rsidP="00413DB9">
      <w:pPr>
        <w:spacing w:after="0" w:line="240" w:lineRule="auto"/>
      </w:pPr>
      <w:r>
        <w:separator/>
      </w:r>
    </w:p>
  </w:endnote>
  <w:endnote w:type="continuationSeparator" w:id="0">
    <w:p w14:paraId="7F8FF367" w14:textId="77777777" w:rsidR="008E4F67" w:rsidRDefault="008E4F67" w:rsidP="0041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C992" w14:textId="77777777" w:rsidR="008E4F67" w:rsidRDefault="008E4F67" w:rsidP="00413DB9">
      <w:pPr>
        <w:spacing w:after="0" w:line="240" w:lineRule="auto"/>
      </w:pPr>
      <w:r>
        <w:separator/>
      </w:r>
    </w:p>
  </w:footnote>
  <w:footnote w:type="continuationSeparator" w:id="0">
    <w:p w14:paraId="1DD62050" w14:textId="77777777" w:rsidR="008E4F67" w:rsidRDefault="008E4F67" w:rsidP="0041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6B4E" w14:textId="4002FE84" w:rsidR="00413DB9" w:rsidRDefault="00413DB9">
    <w:pPr>
      <w:pStyle w:val="Header"/>
    </w:pPr>
    <w:r>
      <w:rPr>
        <w:noProof/>
      </w:rPr>
      <mc:AlternateContent>
        <mc:Choice Requires="wps">
          <w:drawing>
            <wp:anchor distT="0" distB="0" distL="118745" distR="118745" simplePos="0" relativeHeight="251659264" behindDoc="1" locked="0" layoutInCell="1" allowOverlap="0" wp14:anchorId="4DEADBCE" wp14:editId="579D379E">
              <wp:simplePos x="0" y="0"/>
              <wp:positionH relativeFrom="margin">
                <wp:posOffset>-853440</wp:posOffset>
              </wp:positionH>
              <wp:positionV relativeFrom="topMargin">
                <wp:posOffset>45720</wp:posOffset>
              </wp:positionV>
              <wp:extent cx="7574280" cy="1051560"/>
              <wp:effectExtent l="0" t="0" r="7620" b="0"/>
              <wp:wrapSquare wrapText="bothSides"/>
              <wp:docPr id="197" name="Rectangle 197"/>
              <wp:cNvGraphicFramePr/>
              <a:graphic xmlns:a="http://schemas.openxmlformats.org/drawingml/2006/main">
                <a:graphicData uri="http://schemas.microsoft.com/office/word/2010/wordprocessingShape">
                  <wps:wsp>
                    <wps:cNvSpPr/>
                    <wps:spPr>
                      <a:xfrm>
                        <a:off x="0" y="0"/>
                        <a:ext cx="7574280" cy="10515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00000" w:themeColor="text1"/>
                              <w:sz w:val="40"/>
                              <w:szCs w:val="40"/>
                              <w:highlight w:val="yellow"/>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D6D2335" w14:textId="5FC21CDE" w:rsidR="00413DB9" w:rsidRPr="00431C59" w:rsidRDefault="00413DB9">
                              <w:pPr>
                                <w:pStyle w:val="Header"/>
                                <w:tabs>
                                  <w:tab w:val="clear" w:pos="4680"/>
                                  <w:tab w:val="clear" w:pos="9360"/>
                                </w:tabs>
                                <w:jc w:val="center"/>
                                <w:rPr>
                                  <w:caps/>
                                  <w:color w:val="000000" w:themeColor="text1"/>
                                </w:rPr>
                              </w:pPr>
                              <w:r w:rsidRPr="0080571C">
                                <w:rPr>
                                  <w:caps/>
                                  <w:color w:val="000000" w:themeColor="text1"/>
                                  <w:sz w:val="40"/>
                                  <w:szCs w:val="40"/>
                                  <w:highlight w:val="yellow"/>
                                </w:rPr>
                                <w:t>City of Ellsworth quarterly newsletter        march 2022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EADBCE" id="Rectangle 197" o:spid="_x0000_s1029" style="position:absolute;margin-left:-67.2pt;margin-top:3.6pt;width:596.4pt;height:82.8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" o:allowoverlap="f" fillcolor="#4472c4 [3204]" stroked="f" strokeweight="1pt">
              <v:textbox>
                <w:txbxContent>
                  <w:sdt>
                    <w:sdtPr>
                      <w:rPr>
                        <w:caps/>
                        <w:color w:val="000000" w:themeColor="text1"/>
                        <w:sz w:val="40"/>
                        <w:szCs w:val="40"/>
                        <w:highlight w:val="yellow"/>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D6D2335" w14:textId="5FC21CDE" w:rsidR="00413DB9" w:rsidRPr="00431C59" w:rsidRDefault="00413DB9">
                        <w:pPr>
                          <w:pStyle w:val="Header"/>
                          <w:tabs>
                            <w:tab w:val="clear" w:pos="4680"/>
                            <w:tab w:val="clear" w:pos="9360"/>
                          </w:tabs>
                          <w:jc w:val="center"/>
                          <w:rPr>
                            <w:caps/>
                            <w:color w:val="000000" w:themeColor="text1"/>
                          </w:rPr>
                        </w:pPr>
                        <w:r w:rsidRPr="0080571C">
                          <w:rPr>
                            <w:caps/>
                            <w:color w:val="000000" w:themeColor="text1"/>
                            <w:sz w:val="40"/>
                            <w:szCs w:val="40"/>
                            <w:highlight w:val="yellow"/>
                          </w:rPr>
                          <w:t>City of Ellsworth quarterly newsletter        march 2022</w:t>
                        </w:r>
                      </w:p>
                    </w:sdtContent>
                  </w:sdt>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F8"/>
    <w:rsid w:val="00170F05"/>
    <w:rsid w:val="00280CD1"/>
    <w:rsid w:val="002A6C21"/>
    <w:rsid w:val="002B7C42"/>
    <w:rsid w:val="003858CC"/>
    <w:rsid w:val="0038673D"/>
    <w:rsid w:val="00413DB9"/>
    <w:rsid w:val="00416A11"/>
    <w:rsid w:val="00431C59"/>
    <w:rsid w:val="006838FC"/>
    <w:rsid w:val="006C5862"/>
    <w:rsid w:val="00771437"/>
    <w:rsid w:val="0080571C"/>
    <w:rsid w:val="008B2D7B"/>
    <w:rsid w:val="008D4A52"/>
    <w:rsid w:val="008E4F67"/>
    <w:rsid w:val="0093004E"/>
    <w:rsid w:val="009532E6"/>
    <w:rsid w:val="009B5F6E"/>
    <w:rsid w:val="00A533F8"/>
    <w:rsid w:val="00AC51C3"/>
    <w:rsid w:val="00B31F4E"/>
    <w:rsid w:val="00B51451"/>
    <w:rsid w:val="00B62BF0"/>
    <w:rsid w:val="00C63B34"/>
    <w:rsid w:val="00CF4794"/>
    <w:rsid w:val="00F0252F"/>
    <w:rsid w:val="00FB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E12B6"/>
  <w15:chartTrackingRefBased/>
  <w15:docId w15:val="{4B6A526D-871C-44F9-8298-EF587270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Arial"/>
        <w:b/>
        <w: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38FC"/>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6838FC"/>
    <w:pPr>
      <w:spacing w:after="0" w:line="240" w:lineRule="auto"/>
    </w:pPr>
    <w:rPr>
      <w:rFonts w:eastAsiaTheme="majorEastAsia"/>
      <w:sz w:val="22"/>
    </w:rPr>
  </w:style>
  <w:style w:type="paragraph" w:styleId="Header">
    <w:name w:val="header"/>
    <w:basedOn w:val="Normal"/>
    <w:link w:val="HeaderChar"/>
    <w:uiPriority w:val="99"/>
    <w:unhideWhenUsed/>
    <w:rsid w:val="00413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DB9"/>
  </w:style>
  <w:style w:type="paragraph" w:styleId="Footer">
    <w:name w:val="footer"/>
    <w:basedOn w:val="Normal"/>
    <w:link w:val="FooterChar"/>
    <w:uiPriority w:val="99"/>
    <w:unhideWhenUsed/>
    <w:rsid w:val="00413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City of Ellsworth quarterly newsletter        march 2022</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Ellsworth quarterly newsletter        march 2022</dc:title>
  <dc:subject/>
  <dc:creator>Dawn Huisman</dc:creator>
  <cp:keywords/>
  <dc:description/>
  <cp:lastModifiedBy>Dawn Huisman</cp:lastModifiedBy>
  <cp:revision>2</cp:revision>
  <cp:lastPrinted>2022-03-03T22:48:00Z</cp:lastPrinted>
  <dcterms:created xsi:type="dcterms:W3CDTF">2022-03-08T22:28:00Z</dcterms:created>
  <dcterms:modified xsi:type="dcterms:W3CDTF">2022-03-08T22:28:00Z</dcterms:modified>
</cp:coreProperties>
</file>